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48" w:rsidRDefault="00164248" w:rsidP="00164248">
      <w:pPr>
        <w:pStyle w:val="ConsPlusNormal"/>
        <w:outlineLvl w:val="0"/>
      </w:pPr>
      <w:bookmarkStart w:id="0" w:name="_GoBack"/>
      <w:bookmarkEnd w:id="0"/>
    </w:p>
    <w:p w:rsidR="00164248" w:rsidRDefault="0016424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4248" w:rsidRDefault="00164248">
      <w:pPr>
        <w:pStyle w:val="ConsPlusTitle"/>
        <w:jc w:val="center"/>
      </w:pPr>
    </w:p>
    <w:p w:rsidR="00164248" w:rsidRDefault="00164248">
      <w:pPr>
        <w:pStyle w:val="ConsPlusTitle"/>
        <w:jc w:val="center"/>
      </w:pPr>
      <w:r>
        <w:t>ПОСТАНОВЛЕНИЕ</w:t>
      </w:r>
    </w:p>
    <w:p w:rsidR="00164248" w:rsidRDefault="00164248">
      <w:pPr>
        <w:pStyle w:val="ConsPlusTitle"/>
        <w:jc w:val="center"/>
      </w:pPr>
      <w:r>
        <w:t>от 1 ноября 2012 г. N 1119</w:t>
      </w:r>
    </w:p>
    <w:p w:rsidR="00164248" w:rsidRDefault="00164248">
      <w:pPr>
        <w:pStyle w:val="ConsPlusTitle"/>
        <w:jc w:val="center"/>
      </w:pPr>
    </w:p>
    <w:p w:rsidR="00164248" w:rsidRDefault="00164248">
      <w:pPr>
        <w:pStyle w:val="ConsPlusTitle"/>
        <w:jc w:val="center"/>
      </w:pPr>
      <w:r>
        <w:t>ОБ УТВЕРЖДЕНИИ ТРЕБОВАНИЙ</w:t>
      </w:r>
    </w:p>
    <w:p w:rsidR="00164248" w:rsidRDefault="00164248">
      <w:pPr>
        <w:pStyle w:val="ConsPlusTitle"/>
        <w:jc w:val="center"/>
      </w:pPr>
      <w:r>
        <w:t>К ЗАЩИТЕ ПЕРСОНАЛЬНЫХ ДАННЫХ ПРИ ИХ ОБРАБОТКЕ</w:t>
      </w:r>
    </w:p>
    <w:p w:rsidR="00164248" w:rsidRDefault="00164248">
      <w:pPr>
        <w:pStyle w:val="ConsPlusTitle"/>
        <w:jc w:val="center"/>
      </w:pPr>
      <w:r>
        <w:t>В ИНФОРМАЦИОННЫХ СИСТЕМАХ ПЕРСОНАЛЬНЫХ ДАННЫХ</w:t>
      </w:r>
    </w:p>
    <w:p w:rsidR="00164248" w:rsidRDefault="00164248">
      <w:pPr>
        <w:pStyle w:val="ConsPlusNormal"/>
        <w:jc w:val="center"/>
      </w:pPr>
    </w:p>
    <w:p w:rsidR="00164248" w:rsidRDefault="0016424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164248" w:rsidRDefault="00164248">
      <w:pPr>
        <w:pStyle w:val="ConsPlusNormal"/>
        <w:jc w:val="right"/>
      </w:pPr>
    </w:p>
    <w:p w:rsidR="00164248" w:rsidRDefault="00164248">
      <w:pPr>
        <w:pStyle w:val="ConsPlusNormal"/>
        <w:jc w:val="right"/>
      </w:pPr>
      <w:r>
        <w:t>Председатель Правительства</w:t>
      </w:r>
    </w:p>
    <w:p w:rsidR="00164248" w:rsidRDefault="00164248">
      <w:pPr>
        <w:pStyle w:val="ConsPlusNormal"/>
        <w:jc w:val="right"/>
      </w:pPr>
      <w:r>
        <w:t>Российской Федерации</w:t>
      </w:r>
    </w:p>
    <w:p w:rsidR="00164248" w:rsidRDefault="00164248">
      <w:pPr>
        <w:pStyle w:val="ConsPlusNormal"/>
        <w:jc w:val="right"/>
      </w:pPr>
      <w:r>
        <w:t>Д.МЕДВЕДЕВ</w:t>
      </w:r>
    </w:p>
    <w:p w:rsidR="00164248" w:rsidRDefault="00164248">
      <w:pPr>
        <w:pStyle w:val="ConsPlusNormal"/>
        <w:jc w:val="right"/>
      </w:pPr>
    </w:p>
    <w:p w:rsidR="00164248" w:rsidRDefault="00164248">
      <w:pPr>
        <w:pStyle w:val="ConsPlusNormal"/>
        <w:jc w:val="right"/>
      </w:pPr>
    </w:p>
    <w:p w:rsidR="00164248" w:rsidRDefault="00164248">
      <w:pPr>
        <w:pStyle w:val="ConsPlusNormal"/>
        <w:jc w:val="right"/>
      </w:pPr>
    </w:p>
    <w:p w:rsidR="00164248" w:rsidRDefault="00164248">
      <w:pPr>
        <w:pStyle w:val="ConsPlusNormal"/>
        <w:jc w:val="right"/>
      </w:pPr>
    </w:p>
    <w:p w:rsidR="00164248" w:rsidRDefault="00164248">
      <w:pPr>
        <w:pStyle w:val="ConsPlusNormal"/>
        <w:jc w:val="right"/>
      </w:pPr>
    </w:p>
    <w:p w:rsidR="00164248" w:rsidRDefault="00164248">
      <w:pPr>
        <w:pStyle w:val="ConsPlusNormal"/>
        <w:jc w:val="right"/>
        <w:outlineLvl w:val="0"/>
      </w:pPr>
      <w:r>
        <w:t>Утверждены</w:t>
      </w:r>
    </w:p>
    <w:p w:rsidR="00164248" w:rsidRDefault="00164248">
      <w:pPr>
        <w:pStyle w:val="ConsPlusNormal"/>
        <w:jc w:val="right"/>
      </w:pPr>
      <w:r>
        <w:t>постановлением Правительства</w:t>
      </w:r>
    </w:p>
    <w:p w:rsidR="00164248" w:rsidRDefault="00164248">
      <w:pPr>
        <w:pStyle w:val="ConsPlusNormal"/>
        <w:jc w:val="right"/>
      </w:pPr>
      <w:r>
        <w:t>Российской Федерации</w:t>
      </w:r>
    </w:p>
    <w:p w:rsidR="00164248" w:rsidRDefault="00164248">
      <w:pPr>
        <w:pStyle w:val="ConsPlusNormal"/>
        <w:jc w:val="right"/>
      </w:pPr>
      <w:r>
        <w:t>от 1 ноября 2012 г. N 1119</w:t>
      </w:r>
    </w:p>
    <w:p w:rsidR="00164248" w:rsidRDefault="00164248">
      <w:pPr>
        <w:pStyle w:val="ConsPlusNormal"/>
        <w:jc w:val="right"/>
      </w:pPr>
    </w:p>
    <w:p w:rsidR="00164248" w:rsidRDefault="00164248">
      <w:pPr>
        <w:pStyle w:val="ConsPlusTitle"/>
        <w:jc w:val="center"/>
      </w:pPr>
      <w:bookmarkStart w:id="1" w:name="P27"/>
      <w:bookmarkEnd w:id="1"/>
      <w:r>
        <w:t>ТРЕБОВАНИЯ</w:t>
      </w:r>
    </w:p>
    <w:p w:rsidR="00164248" w:rsidRDefault="00164248">
      <w:pPr>
        <w:pStyle w:val="ConsPlusTitle"/>
        <w:jc w:val="center"/>
      </w:pPr>
      <w:r>
        <w:t>К ЗАЩИТЕ ПЕРСОНАЛЬНЫХ ДАННЫХ ПРИ ИХ ОБРАБОТКЕ</w:t>
      </w:r>
    </w:p>
    <w:p w:rsidR="00164248" w:rsidRDefault="00164248">
      <w:pPr>
        <w:pStyle w:val="ConsPlusTitle"/>
        <w:jc w:val="center"/>
      </w:pPr>
      <w:r>
        <w:t>В ИНФОРМАЦИОННЫХ СИСТЕМАХ ПЕРСОНАЛЬНЫХ ДАННЫХ</w:t>
      </w:r>
    </w:p>
    <w:p w:rsidR="00164248" w:rsidRDefault="00164248">
      <w:pPr>
        <w:pStyle w:val="ConsPlusNormal"/>
        <w:ind w:firstLine="540"/>
        <w:jc w:val="both"/>
      </w:pPr>
    </w:p>
    <w:p w:rsidR="00164248" w:rsidRDefault="00164248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7" w:history="1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</w:t>
      </w:r>
      <w:r>
        <w:lastRenderedPageBreak/>
        <w:t>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 w:history="1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  <w:proofErr w:type="gramEnd"/>
    </w:p>
    <w:p w:rsidR="00164248" w:rsidRDefault="00164248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5. </w:t>
      </w:r>
      <w:proofErr w:type="gramStart"/>
      <w: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164248" w:rsidRDefault="00164248">
      <w:pPr>
        <w:pStyle w:val="ConsPlusNormal"/>
        <w:spacing w:before="220"/>
        <w:ind w:firstLine="540"/>
        <w:jc w:val="both"/>
      </w:pPr>
      <w:proofErr w:type="gramStart"/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164248" w:rsidRDefault="00164248">
      <w:pPr>
        <w:pStyle w:val="ConsPlusNormal"/>
        <w:spacing w:before="220"/>
        <w:ind w:firstLine="540"/>
        <w:jc w:val="both"/>
      </w:pPr>
      <w:bookmarkStart w:id="3" w:name="P38"/>
      <w:bookmarkEnd w:id="3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38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t>результатом</w:t>
      </w:r>
      <w:proofErr w:type="gramEnd"/>
      <w: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Угрозы 1-го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программном обеспечении, используемом в информационной системе.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Угрозы 2-го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прикладном программном обеспечении, используемом в информационной системе.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 xml:space="preserve">) возможностей в </w:t>
      </w:r>
      <w:r>
        <w:lastRenderedPageBreak/>
        <w:t>системном и прикладном программном обеспечении, используемом в информационной системе.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0" w:history="1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1" w:history="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164248" w:rsidRDefault="00164248">
      <w:pPr>
        <w:pStyle w:val="ConsPlusNormal"/>
        <w:spacing w:before="220"/>
        <w:ind w:firstLine="540"/>
        <w:jc w:val="both"/>
      </w:pPr>
      <w:proofErr w:type="gramStart"/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164248" w:rsidRDefault="00164248">
      <w:pPr>
        <w:pStyle w:val="ConsPlusNormal"/>
        <w:spacing w:before="22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</w:t>
      </w:r>
      <w:r>
        <w:lastRenderedPageBreak/>
        <w:t>персональные данные менее чем 100000 субъектов персональных данных, не являющихся сотрудниками оператора;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164248" w:rsidRDefault="00164248">
      <w:pPr>
        <w:pStyle w:val="ConsPlusNormal"/>
        <w:spacing w:before="220"/>
        <w:ind w:firstLine="540"/>
        <w:jc w:val="both"/>
      </w:pPr>
      <w:bookmarkStart w:id="4" w:name="P66"/>
      <w:bookmarkEnd w:id="4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б) обеспечение сохранности носителей персональных данных;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164248" w:rsidRDefault="00164248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164248" w:rsidRDefault="00164248">
      <w:pPr>
        <w:pStyle w:val="ConsPlusNormal"/>
        <w:spacing w:before="220"/>
        <w:ind w:firstLine="540"/>
        <w:jc w:val="both"/>
      </w:pPr>
      <w:bookmarkStart w:id="6" w:name="P72"/>
      <w:bookmarkEnd w:id="6"/>
      <w:r>
        <w:t xml:space="preserve">15. </w:t>
      </w:r>
      <w:proofErr w:type="gramStart"/>
      <w:r>
        <w:t xml:space="preserve">Для обеспечения 2-го уровня защищенности персональных данных при их обработке в </w:t>
      </w:r>
      <w:r>
        <w:lastRenderedPageBreak/>
        <w:t xml:space="preserve">информационных системах помимо выполнения требований, предусмотренных </w:t>
      </w:r>
      <w:hyperlink w:anchor="P71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а) автоматическая регистрация в электронном журнале </w:t>
      </w:r>
      <w:proofErr w:type="gramStart"/>
      <w:r>
        <w:t>безопасности изменения полномочий сотрудника оператора</w:t>
      </w:r>
      <w:proofErr w:type="gramEnd"/>
      <w:r>
        <w:t xml:space="preserve"> по доступу к персональным данным, содержащимся в информационной системе;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164248" w:rsidRDefault="0016424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164248" w:rsidRDefault="00164248">
      <w:pPr>
        <w:pStyle w:val="ConsPlusNormal"/>
        <w:ind w:firstLine="540"/>
        <w:jc w:val="both"/>
      </w:pPr>
    </w:p>
    <w:p w:rsidR="00164248" w:rsidRDefault="00164248">
      <w:pPr>
        <w:pStyle w:val="ConsPlusNormal"/>
        <w:ind w:firstLine="540"/>
        <w:jc w:val="both"/>
      </w:pPr>
    </w:p>
    <w:p w:rsidR="00164248" w:rsidRDefault="001642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55F7" w:rsidRDefault="004755F7"/>
    <w:sectPr w:rsidR="004755F7" w:rsidSect="00A1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48"/>
    <w:rsid w:val="000001C3"/>
    <w:rsid w:val="00164248"/>
    <w:rsid w:val="003C545C"/>
    <w:rsid w:val="004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2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2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675C2796C7317198A62BCA7C930E20E1F79ECCF7074E6567BBD0CCA6117E45D3EED0D787F19591A35328DB8DE02F9CF48074B160BD3F5HDo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675C2796C7317198A62BCA7C930E20E1F79ECCF7074E6567BBD0CCA6117E45D3EED0D787F19591B35328DB8DE02F9CF48074B160BD3F5HDoA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675C2796C7317198A62BCA7C930E20B157AECCC7229EC5E22B10ECD6E48E15A2FED0E7D611B51003C66DDHFo4M" TargetMode="External"/><Relationship Id="rId11" Type="http://schemas.openxmlformats.org/officeDocument/2006/relationships/hyperlink" Target="consultantplus://offline/ref=C66675C2796C7317198A62BCA7C930E20E1F79ECCF7074E6567BBD0CCA6117E45D3EED0D787F19591B35328DB8DE02F9CF48074B160BD3F5HDoAM" TargetMode="External"/><Relationship Id="rId5" Type="http://schemas.openxmlformats.org/officeDocument/2006/relationships/hyperlink" Target="consultantplus://offline/ref=C66675C2796C7317198A62BCA7C930E20E1F79ECCF7074E6567BBD0CCA6117E45D3EED0D787F19591C35328DB8DE02F9CF48074B160BD3F5HDoAM" TargetMode="External"/><Relationship Id="rId10" Type="http://schemas.openxmlformats.org/officeDocument/2006/relationships/hyperlink" Target="consultantplus://offline/ref=C66675C2796C7317198A62BCA7C930E20E1F79ECCF7074E6567BBD0CCA6117E45D3EED0D787F19571D35328DB8DE02F9CF48074B160BD3F5HDo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675C2796C7317198A62BCA7C930E20E1F79ECCF7074E6567BBD0CCA6117E45D3EED0D787F1A571D35328DB8DE02F9CF48074B160BD3F5HD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2018-10-25T12:40:00Z</dcterms:created>
  <dcterms:modified xsi:type="dcterms:W3CDTF">2018-10-25T12:40:00Z</dcterms:modified>
</cp:coreProperties>
</file>